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87B0" w14:textId="6CC3D741" w:rsidR="00A96223" w:rsidRPr="004054A1" w:rsidRDefault="009F3FDD" w:rsidP="00763013">
      <w:pPr>
        <w:spacing w:line="276" w:lineRule="auto"/>
        <w:jc w:val="right"/>
        <w:rPr>
          <w:b/>
          <w:bCs/>
        </w:rPr>
      </w:pPr>
      <w:r w:rsidRPr="004054A1">
        <w:rPr>
          <w:b/>
          <w:bCs/>
        </w:rPr>
        <w:t xml:space="preserve">INSERT </w:t>
      </w:r>
      <w:r w:rsidR="00230093" w:rsidRPr="004054A1">
        <w:rPr>
          <w:b/>
          <w:bCs/>
        </w:rPr>
        <w:t>YOUR NAME AND ADDRESS HERE</w:t>
      </w:r>
    </w:p>
    <w:p w14:paraId="43A74950" w14:textId="7B1BE005" w:rsidR="00A96223" w:rsidRPr="004054A1" w:rsidRDefault="009F3FDD" w:rsidP="00763013">
      <w:pPr>
        <w:spacing w:after="0" w:line="276" w:lineRule="auto"/>
        <w:jc w:val="both"/>
      </w:pPr>
      <w:r w:rsidRPr="004054A1">
        <w:t>Date:</w:t>
      </w:r>
      <w:r w:rsidRPr="004054A1">
        <w:tab/>
      </w:r>
      <w:r w:rsidR="00D302EB" w:rsidRPr="004054A1">
        <w:rPr>
          <w:b/>
          <w:bCs/>
        </w:rPr>
        <w:t>INSERT DATE</w:t>
      </w:r>
    </w:p>
    <w:p w14:paraId="1D675F5E" w14:textId="50DB2F5D" w:rsidR="00215972" w:rsidRPr="004054A1" w:rsidRDefault="00215972" w:rsidP="00763013">
      <w:pPr>
        <w:spacing w:after="0" w:line="276" w:lineRule="auto"/>
        <w:jc w:val="both"/>
      </w:pPr>
    </w:p>
    <w:p w14:paraId="03B4ECAA" w14:textId="7C4A58E7" w:rsidR="00C51F7C" w:rsidRPr="004054A1" w:rsidRDefault="00C51F7C" w:rsidP="00763013">
      <w:pPr>
        <w:spacing w:after="0" w:line="276" w:lineRule="auto"/>
        <w:jc w:val="both"/>
      </w:pPr>
      <w:r w:rsidRPr="004054A1">
        <w:t>Re:</w:t>
      </w:r>
      <w:bookmarkStart w:id="0" w:name="_Hlk118466165"/>
      <w:r w:rsidR="000C2A5F">
        <w:tab/>
      </w:r>
      <w:r w:rsidR="003D357F" w:rsidRPr="00F71C68">
        <w:t>Criminal Justice (Incitement to Violence or Hatred and Hate Offences) Bill 2022</w:t>
      </w:r>
      <w:r w:rsidR="003D357F">
        <w:t xml:space="preserve"> </w:t>
      </w:r>
      <w:bookmarkEnd w:id="0"/>
    </w:p>
    <w:p w14:paraId="2FF46B1A" w14:textId="77777777" w:rsidR="00C51F7C" w:rsidRPr="004054A1" w:rsidRDefault="00C51F7C" w:rsidP="00763013">
      <w:pPr>
        <w:spacing w:after="0" w:line="276" w:lineRule="auto"/>
      </w:pPr>
    </w:p>
    <w:p w14:paraId="78C09C28" w14:textId="3637B851" w:rsidR="00A96223" w:rsidRDefault="00BD565D" w:rsidP="00763013">
      <w:pPr>
        <w:spacing w:after="0" w:line="276" w:lineRule="auto"/>
      </w:pPr>
      <w:r w:rsidRPr="004054A1">
        <w:t xml:space="preserve">Dear </w:t>
      </w:r>
      <w:r w:rsidR="00811772" w:rsidRPr="004054A1">
        <w:rPr>
          <w:b/>
          <w:bCs/>
        </w:rPr>
        <w:t>INSERT TD NAME</w:t>
      </w:r>
      <w:r w:rsidRPr="004054A1">
        <w:rPr>
          <w:b/>
          <w:bCs/>
        </w:rPr>
        <w:t>,</w:t>
      </w:r>
    </w:p>
    <w:p w14:paraId="55D23EF1" w14:textId="7DC579CA" w:rsidR="007431CF" w:rsidRDefault="007431CF" w:rsidP="00763013">
      <w:pPr>
        <w:spacing w:after="0" w:line="276" w:lineRule="auto"/>
        <w:jc w:val="both"/>
      </w:pPr>
    </w:p>
    <w:p w14:paraId="72AE4543" w14:textId="136E1502" w:rsidR="003D357F" w:rsidRDefault="003D357F" w:rsidP="003D357F">
      <w:r>
        <w:t xml:space="preserve">As you will be aware, on </w:t>
      </w:r>
      <w:r>
        <w:t xml:space="preserve">28 October 2022, the Government released a new bill titled the </w:t>
      </w:r>
      <w:r w:rsidRPr="003D357F">
        <w:t xml:space="preserve">Criminal Justice (Incitement to Violence or Hatred and Hate Offences) Bill 2022 </w:t>
      </w:r>
      <w:r>
        <w:t>(hereinafter referred to as the “</w:t>
      </w:r>
      <w:r w:rsidRPr="00734EAD">
        <w:rPr>
          <w:b/>
          <w:bCs/>
        </w:rPr>
        <w:t>Bill</w:t>
      </w:r>
      <w:r>
        <w:t>”).</w:t>
      </w:r>
    </w:p>
    <w:p w14:paraId="6734C4BA" w14:textId="77777777" w:rsidR="0000679D" w:rsidRDefault="0091490C" w:rsidP="003D357F">
      <w:r>
        <w:t>Having considered the contents of the Bill, I conclude that the B</w:t>
      </w:r>
      <w:r w:rsidR="003D357F">
        <w:t xml:space="preserve">ill is designed </w:t>
      </w:r>
      <w:r>
        <w:t>to</w:t>
      </w:r>
      <w:r w:rsidR="0000679D">
        <w:t>:</w:t>
      </w:r>
    </w:p>
    <w:p w14:paraId="5A2542A3" w14:textId="77777777" w:rsidR="0000679D" w:rsidRDefault="0091490C" w:rsidP="0000679D">
      <w:pPr>
        <w:pStyle w:val="ListParagraph"/>
        <w:numPr>
          <w:ilvl w:val="0"/>
          <w:numId w:val="28"/>
        </w:numPr>
      </w:pPr>
      <w:r>
        <w:t xml:space="preserve">abolish freedom of expression, including speech, by </w:t>
      </w:r>
      <w:r w:rsidR="003D357F">
        <w:t>criminalis</w:t>
      </w:r>
      <w:r>
        <w:t>ing</w:t>
      </w:r>
      <w:r w:rsidR="003D357F">
        <w:t xml:space="preserve"> </w:t>
      </w:r>
      <w:r>
        <w:t xml:space="preserve">thought and </w:t>
      </w:r>
      <w:r w:rsidR="003D357F">
        <w:t xml:space="preserve">speech </w:t>
      </w:r>
      <w:r>
        <w:t xml:space="preserve">which the Government disagrees </w:t>
      </w:r>
      <w:proofErr w:type="gramStart"/>
      <w:r>
        <w:t>with</w:t>
      </w:r>
      <w:r w:rsidR="0000679D">
        <w:t>;</w:t>
      </w:r>
      <w:proofErr w:type="gramEnd"/>
      <w:r w:rsidR="0000679D">
        <w:t xml:space="preserve"> </w:t>
      </w:r>
    </w:p>
    <w:p w14:paraId="1567136E" w14:textId="5726410A" w:rsidR="0000679D" w:rsidRDefault="003D357F" w:rsidP="0000679D">
      <w:pPr>
        <w:pStyle w:val="ListParagraph"/>
        <w:numPr>
          <w:ilvl w:val="0"/>
          <w:numId w:val="28"/>
        </w:numPr>
      </w:pPr>
      <w:r>
        <w:t>legislate against crimes</w:t>
      </w:r>
      <w:r w:rsidR="0091490C">
        <w:t>, which the Government wishes to label “</w:t>
      </w:r>
      <w:r w:rsidR="0091490C" w:rsidRPr="0000679D">
        <w:rPr>
          <w:i/>
          <w:iCs/>
        </w:rPr>
        <w:t>hate crime”</w:t>
      </w:r>
      <w:r w:rsidR="0091490C">
        <w:t xml:space="preserve"> </w:t>
      </w:r>
      <w:r>
        <w:t>for the first time in Irish law</w:t>
      </w:r>
      <w:r w:rsidR="0000679D">
        <w:t xml:space="preserve">; and </w:t>
      </w:r>
    </w:p>
    <w:p w14:paraId="0CB2C809" w14:textId="7199F6C5" w:rsidR="003D357F" w:rsidRDefault="0091490C" w:rsidP="0000679D">
      <w:pPr>
        <w:pStyle w:val="ListParagraph"/>
        <w:numPr>
          <w:ilvl w:val="0"/>
          <w:numId w:val="28"/>
        </w:numPr>
      </w:pPr>
      <w:r>
        <w:t xml:space="preserve">create </w:t>
      </w:r>
      <w:r w:rsidR="003D357F">
        <w:t>new, aggravated forms of certain existing criminal offences, like assault, coercion, harassment etc, where it is</w:t>
      </w:r>
      <w:r>
        <w:t xml:space="preserve"> believed</w:t>
      </w:r>
      <w:r w:rsidR="003D357F">
        <w:t xml:space="preserve"> that those offences are </w:t>
      </w:r>
      <w:r w:rsidR="003D357F">
        <w:t xml:space="preserve">allegedly </w:t>
      </w:r>
      <w:r w:rsidR="003D357F">
        <w:t>motivated by hatred of a protected characteristic</w:t>
      </w:r>
      <w:r w:rsidR="003D357F">
        <w:t>.</w:t>
      </w:r>
    </w:p>
    <w:p w14:paraId="6AF95C8A" w14:textId="2F8AD670" w:rsidR="000C2A5F" w:rsidRDefault="003D357F" w:rsidP="003D357F">
      <w:r>
        <w:t xml:space="preserve">At the outset, let me be clear that this Bill is nothing more than an attempt to control thought and speech through criminal penalty and to create a hierarchy of justice depending on </w:t>
      </w:r>
      <w:r w:rsidR="000C2A5F">
        <w:t xml:space="preserve">how many minority groups a person belongs to. </w:t>
      </w:r>
    </w:p>
    <w:p w14:paraId="6357A807" w14:textId="3A520BAB" w:rsidR="003D357F" w:rsidRDefault="000C2A5F" w:rsidP="003D357F">
      <w:r>
        <w:t>History has taught us that l</w:t>
      </w:r>
      <w:r w:rsidR="003D357F">
        <w:t xml:space="preserve">aws such as these have led to death, </w:t>
      </w:r>
      <w:proofErr w:type="gramStart"/>
      <w:r>
        <w:t>destruction</w:t>
      </w:r>
      <w:proofErr w:type="gramEnd"/>
      <w:r w:rsidR="003D357F">
        <w:t xml:space="preserve"> and civil unrest in other countries, and to think that this country will be the exception to the rule is at best foolish</w:t>
      </w:r>
      <w:r w:rsidR="0000679D">
        <w:t>.</w:t>
      </w:r>
    </w:p>
    <w:p w14:paraId="17455826" w14:textId="77777777" w:rsidR="0000679D" w:rsidRDefault="000C2A5F" w:rsidP="003D357F">
      <w:r>
        <w:t xml:space="preserve">Also, </w:t>
      </w:r>
      <w:r w:rsidR="0000679D">
        <w:t xml:space="preserve">I find </w:t>
      </w:r>
      <w:r>
        <w:t xml:space="preserve">the inclusion of </w:t>
      </w:r>
      <w:r w:rsidR="0000679D">
        <w:t>S</w:t>
      </w:r>
      <w:r>
        <w:t xml:space="preserve">ection 11 </w:t>
      </w:r>
      <w:r w:rsidR="0000679D">
        <w:t>of</w:t>
      </w:r>
      <w:r>
        <w:t xml:space="preserve"> the Bill </w:t>
      </w:r>
      <w:r w:rsidR="0000679D">
        <w:t>to be the</w:t>
      </w:r>
      <w:r>
        <w:t xml:space="preserve"> most </w:t>
      </w:r>
      <w:r w:rsidR="003D357F">
        <w:t>insincere and deceitful</w:t>
      </w:r>
      <w:r>
        <w:t xml:space="preserve"> part of this proposed law</w:t>
      </w:r>
      <w:r w:rsidR="0000679D">
        <w:t xml:space="preserve"> for the following reasons:</w:t>
      </w:r>
    </w:p>
    <w:p w14:paraId="26BB7BCC" w14:textId="77777777" w:rsidR="0000679D" w:rsidRDefault="0000679D" w:rsidP="0000679D">
      <w:pPr>
        <w:pStyle w:val="ListParagraph"/>
        <w:numPr>
          <w:ilvl w:val="0"/>
          <w:numId w:val="29"/>
        </w:numPr>
      </w:pPr>
      <w:r>
        <w:t xml:space="preserve">the inclusion of section 11 </w:t>
      </w:r>
      <w:r w:rsidR="000C2A5F">
        <w:t xml:space="preserve">is designed to </w:t>
      </w:r>
      <w:r w:rsidR="003D357F">
        <w:t>ensure the Bill is passed by both Houses of the Oireachtas</w:t>
      </w:r>
      <w:r>
        <w:t xml:space="preserve">, regardless of how this section will be applied in </w:t>
      </w:r>
      <w:proofErr w:type="gramStart"/>
      <w:r>
        <w:t>practice;</w:t>
      </w:r>
      <w:proofErr w:type="gramEnd"/>
    </w:p>
    <w:p w14:paraId="309298FC" w14:textId="79DD5717" w:rsidR="0000679D" w:rsidRDefault="0000679D" w:rsidP="0000679D">
      <w:pPr>
        <w:pStyle w:val="ListParagraph"/>
        <w:numPr>
          <w:ilvl w:val="0"/>
          <w:numId w:val="29"/>
        </w:numPr>
      </w:pPr>
      <w:r>
        <w:t>the inclusion of this section 11 is an attempt to</w:t>
      </w:r>
      <w:r w:rsidR="000C2A5F">
        <w:t xml:space="preserve"> fool the opposition parties and TD’s into accepting that section 11 is </w:t>
      </w:r>
      <w:r>
        <w:t>intended to p</w:t>
      </w:r>
      <w:r w:rsidR="000C2A5F">
        <w:t>rotect “genuine” freedom of expression</w:t>
      </w:r>
      <w:r>
        <w:t>; and</w:t>
      </w:r>
    </w:p>
    <w:p w14:paraId="5D7844E8" w14:textId="7A3705ED" w:rsidR="003D357F" w:rsidRDefault="003D357F" w:rsidP="0000679D">
      <w:pPr>
        <w:pStyle w:val="ListParagraph"/>
        <w:numPr>
          <w:ilvl w:val="0"/>
          <w:numId w:val="29"/>
        </w:numPr>
      </w:pPr>
      <w:r>
        <w:t xml:space="preserve">the Gardai will entirely and wholeheartedly disregard </w:t>
      </w:r>
      <w:r w:rsidR="0000679D">
        <w:t>s</w:t>
      </w:r>
      <w:r>
        <w:t xml:space="preserve">ection 11 when they are contemplating prosecutions. </w:t>
      </w:r>
      <w:r w:rsidR="000C2A5F">
        <w:t>I</w:t>
      </w:r>
      <w:r>
        <w:t xml:space="preserve"> make this assessment partially because the Gardai have gone so far as to task themselves with investigating and recording non hate crime incidents</w:t>
      </w:r>
      <w:r w:rsidR="000C2A5F">
        <w:t xml:space="preserve"> already. </w:t>
      </w:r>
    </w:p>
    <w:p w14:paraId="0203AE80" w14:textId="40301EA7" w:rsidR="000C2A5F" w:rsidRDefault="000C2A5F" w:rsidP="003D357F">
      <w:r>
        <w:t>In this regard, I refer you t</w:t>
      </w:r>
      <w:r w:rsidR="003D357F">
        <w:t xml:space="preserve">o </w:t>
      </w:r>
      <w:proofErr w:type="gramStart"/>
      <w:r w:rsidR="003D357F">
        <w:t>An</w:t>
      </w:r>
      <w:proofErr w:type="gramEnd"/>
      <w:r w:rsidR="003D357F">
        <w:t xml:space="preserve"> Garda Siochana website </w:t>
      </w:r>
      <w:r>
        <w:t xml:space="preserve">where </w:t>
      </w:r>
      <w:r w:rsidR="003D357F">
        <w:t xml:space="preserve">a </w:t>
      </w:r>
      <w:r>
        <w:t>“</w:t>
      </w:r>
      <w:r w:rsidR="003D357F" w:rsidRPr="000C2A5F">
        <w:rPr>
          <w:i/>
          <w:iCs/>
        </w:rPr>
        <w:t>hate crime</w:t>
      </w:r>
      <w:r>
        <w:t>”</w:t>
      </w:r>
      <w:r w:rsidR="003D357F">
        <w:t xml:space="preserve"> is</w:t>
      </w:r>
      <w:r>
        <w:t xml:space="preserve"> described as: -</w:t>
      </w:r>
    </w:p>
    <w:p w14:paraId="6D8F44C6" w14:textId="6221FCA7" w:rsidR="000C2A5F" w:rsidRDefault="003D357F" w:rsidP="000C2A5F">
      <w:pPr>
        <w:ind w:left="720"/>
      </w:pPr>
      <w:r>
        <w:t>“</w:t>
      </w:r>
      <w:r w:rsidRPr="00717C18">
        <w:rPr>
          <w:i/>
          <w:iCs/>
        </w:rPr>
        <w:t>Any criminal offence which is perceived by the victim or any other person to, in whole or in part, be motivated by hostility or prejudice, based on actual or perceived age, disability, race, colour, nationality, ethnicity, religion, sexual orientation or gender</w:t>
      </w:r>
      <w:r>
        <w:t>.”</w:t>
      </w:r>
    </w:p>
    <w:p w14:paraId="0603EEFE" w14:textId="7A815FED" w:rsidR="000C2A5F" w:rsidRDefault="000C2A5F" w:rsidP="000C2A5F">
      <w:proofErr w:type="gramStart"/>
      <w:r>
        <w:t>W</w:t>
      </w:r>
      <w:r w:rsidR="003D357F">
        <w:t>hereas,</w:t>
      </w:r>
      <w:proofErr w:type="gramEnd"/>
      <w:r w:rsidR="003D357F">
        <w:t xml:space="preserve"> a </w:t>
      </w:r>
      <w:r>
        <w:t>“</w:t>
      </w:r>
      <w:r w:rsidR="003D357F" w:rsidRPr="000C2A5F">
        <w:rPr>
          <w:i/>
          <w:iCs/>
        </w:rPr>
        <w:t>hate incident</w:t>
      </w:r>
      <w:r>
        <w:t>” is said to mean: -</w:t>
      </w:r>
    </w:p>
    <w:p w14:paraId="69F8599C" w14:textId="3B62F8CE" w:rsidR="003D357F" w:rsidRDefault="000C2A5F" w:rsidP="000C2A5F">
      <w:pPr>
        <w:ind w:left="720"/>
        <w:rPr>
          <w:i/>
          <w:iCs/>
        </w:rPr>
      </w:pPr>
      <w:r>
        <w:t>“</w:t>
      </w:r>
      <w:proofErr w:type="gramStart"/>
      <w:r w:rsidRPr="0000679D">
        <w:rPr>
          <w:b/>
          <w:bCs/>
          <w:u w:val="single"/>
        </w:rPr>
        <w:t>an</w:t>
      </w:r>
      <w:r w:rsidR="003D357F" w:rsidRPr="0000679D">
        <w:rPr>
          <w:b/>
          <w:bCs/>
          <w:u w:val="single"/>
        </w:rPr>
        <w:t>y</w:t>
      </w:r>
      <w:proofErr w:type="gramEnd"/>
      <w:r w:rsidR="003D357F" w:rsidRPr="0000679D">
        <w:rPr>
          <w:b/>
          <w:bCs/>
          <w:u w:val="single"/>
        </w:rPr>
        <w:t xml:space="preserve"> incident which is not a crime</w:t>
      </w:r>
      <w:r w:rsidR="003D357F">
        <w:t xml:space="preserve">, but which </w:t>
      </w:r>
      <w:r w:rsidR="003D357F" w:rsidRPr="00717C18">
        <w:rPr>
          <w:i/>
          <w:iCs/>
        </w:rPr>
        <w:t>is perceived by any person to, in whole or in part, be motivated by hostility or prejudice, based on actual or perceived age, disability, race, colour, nationality, ethnicity, religion, sexual orientation or gender.”</w:t>
      </w:r>
    </w:p>
    <w:p w14:paraId="5EEFBC98" w14:textId="2E22F12E" w:rsidR="0000679D" w:rsidRDefault="0000679D" w:rsidP="000C2A5F">
      <w:pPr>
        <w:ind w:left="720"/>
        <w:rPr>
          <w:i/>
          <w:iCs/>
        </w:rPr>
      </w:pPr>
    </w:p>
    <w:p w14:paraId="2849579E" w14:textId="42B77882" w:rsidR="0080485E" w:rsidRPr="0000679D" w:rsidRDefault="0000679D" w:rsidP="0000679D">
      <w:r w:rsidRPr="0000679D">
        <w:t xml:space="preserve">Given that the Gardai have already assumed the task of investigating incidents which are </w:t>
      </w:r>
      <w:r w:rsidRPr="0000679D">
        <w:rPr>
          <w:b/>
          <w:bCs/>
          <w:u w:val="single"/>
        </w:rPr>
        <w:t xml:space="preserve">NOT </w:t>
      </w:r>
      <w:r w:rsidRPr="0000679D">
        <w:t>crimes, to suggest that the Gardai will utilise section 11 of the Bill to protect freedom of expression is deceitful</w:t>
      </w:r>
      <w:r>
        <w:t xml:space="preserve"> at best. </w:t>
      </w:r>
    </w:p>
    <w:p w14:paraId="74F6C088" w14:textId="7F52491A" w:rsidR="007431CF" w:rsidRDefault="0080485E" w:rsidP="005A05C1">
      <w:pPr>
        <w:spacing w:after="0" w:line="276" w:lineRule="auto"/>
        <w:jc w:val="both"/>
        <w:rPr>
          <w:rFonts w:ascii="Calibri" w:eastAsia="Times New Roman" w:hAnsi="Calibri" w:cs="Calibri"/>
          <w:color w:val="000000"/>
          <w:lang w:eastAsia="en-IE"/>
        </w:rPr>
      </w:pPr>
      <w:r>
        <w:rPr>
          <w:rFonts w:ascii="Calibri" w:eastAsia="Times New Roman" w:hAnsi="Calibri" w:cs="Calibri"/>
          <w:color w:val="000000"/>
          <w:lang w:eastAsia="en-IE"/>
        </w:rPr>
        <w:t>T</w:t>
      </w:r>
      <w:r w:rsidR="0000679D">
        <w:rPr>
          <w:rFonts w:ascii="Calibri" w:eastAsia="Times New Roman" w:hAnsi="Calibri" w:cs="Calibri"/>
          <w:color w:val="000000"/>
          <w:lang w:eastAsia="en-IE"/>
        </w:rPr>
        <w:t>o conclude, t</w:t>
      </w:r>
      <w:r>
        <w:rPr>
          <w:rFonts w:ascii="Calibri" w:eastAsia="Times New Roman" w:hAnsi="Calibri" w:cs="Calibri"/>
          <w:color w:val="000000"/>
          <w:lang w:eastAsia="en-IE"/>
        </w:rPr>
        <w:t xml:space="preserve">he purpose of this letter is to place on the record my firm disagreement with </w:t>
      </w:r>
      <w:r w:rsidR="000C2A5F">
        <w:rPr>
          <w:rFonts w:ascii="Calibri" w:eastAsia="Times New Roman" w:hAnsi="Calibri" w:cs="Calibri"/>
          <w:color w:val="000000"/>
          <w:lang w:eastAsia="en-IE"/>
        </w:rPr>
        <w:t xml:space="preserve">any restriction on freedom of thought or speech and to advise you that I will not, under any circumstances, abide by any law which seeks to criminalise thought or speech in any way. The purpose of this letter is therefore not to ask you to </w:t>
      </w:r>
      <w:r w:rsidRPr="004F7403">
        <w:rPr>
          <w:rFonts w:ascii="Calibri" w:eastAsia="Times New Roman" w:hAnsi="Calibri" w:cs="Calibri"/>
          <w:b/>
          <w:bCs/>
          <w:color w:val="000000"/>
          <w:lang w:eastAsia="en-IE"/>
        </w:rPr>
        <w:t>VOTE</w:t>
      </w:r>
      <w:r w:rsidR="00DA5848" w:rsidRPr="004F7403">
        <w:rPr>
          <w:rFonts w:ascii="Calibri" w:eastAsia="Times New Roman" w:hAnsi="Calibri" w:cs="Calibri"/>
          <w:b/>
          <w:bCs/>
          <w:color w:val="000000"/>
          <w:lang w:eastAsia="en-IE"/>
        </w:rPr>
        <w:t xml:space="preserve"> NO</w:t>
      </w:r>
      <w:r w:rsidR="00DA5848">
        <w:rPr>
          <w:rFonts w:ascii="Calibri" w:eastAsia="Times New Roman" w:hAnsi="Calibri" w:cs="Calibri"/>
          <w:color w:val="000000"/>
          <w:lang w:eastAsia="en-IE"/>
        </w:rPr>
        <w:t xml:space="preserve"> to </w:t>
      </w:r>
      <w:r w:rsidR="000C2A5F">
        <w:rPr>
          <w:rFonts w:ascii="Calibri" w:eastAsia="Times New Roman" w:hAnsi="Calibri" w:cs="Calibri"/>
          <w:color w:val="000000"/>
          <w:lang w:eastAsia="en-IE"/>
        </w:rPr>
        <w:t>this legislation (although this would be a wise decision) but to advise you that should you Vote Yes, you will be responsible for large scale civil unrest in this country.</w:t>
      </w:r>
    </w:p>
    <w:p w14:paraId="756D2EC0" w14:textId="77777777" w:rsidR="0000679D" w:rsidRDefault="0000679D" w:rsidP="005A05C1">
      <w:pPr>
        <w:spacing w:after="0" w:line="276" w:lineRule="auto"/>
        <w:jc w:val="both"/>
        <w:rPr>
          <w:rFonts w:ascii="Calibri" w:eastAsia="Times New Roman" w:hAnsi="Calibri" w:cs="Calibri"/>
          <w:color w:val="000000"/>
          <w:lang w:eastAsia="en-IE"/>
        </w:rPr>
      </w:pPr>
    </w:p>
    <w:p w14:paraId="3D980D00" w14:textId="42A709CB" w:rsidR="005A05C1" w:rsidRDefault="0000679D" w:rsidP="005A05C1">
      <w:pPr>
        <w:spacing w:after="0" w:line="276" w:lineRule="auto"/>
        <w:jc w:val="both"/>
        <w:rPr>
          <w:rFonts w:ascii="Calibri" w:eastAsia="Times New Roman" w:hAnsi="Calibri" w:cs="Calibri"/>
          <w:color w:val="000000"/>
          <w:lang w:eastAsia="en-IE"/>
        </w:rPr>
      </w:pPr>
      <w:r>
        <w:rPr>
          <w:rFonts w:ascii="Calibri" w:eastAsia="Times New Roman" w:hAnsi="Calibri" w:cs="Calibri"/>
          <w:color w:val="000000"/>
          <w:lang w:eastAsia="en-IE"/>
        </w:rPr>
        <w:t>I would</w:t>
      </w:r>
      <w:r w:rsidR="000C2A5F">
        <w:rPr>
          <w:rFonts w:ascii="Calibri" w:eastAsia="Times New Roman" w:hAnsi="Calibri" w:cs="Calibri"/>
          <w:color w:val="000000"/>
          <w:lang w:eastAsia="en-IE"/>
        </w:rPr>
        <w:t xml:space="preserve"> advise that you </w:t>
      </w:r>
      <w:r>
        <w:rPr>
          <w:rFonts w:ascii="Calibri" w:eastAsia="Times New Roman" w:hAnsi="Calibri" w:cs="Calibri"/>
          <w:color w:val="000000"/>
          <w:lang w:eastAsia="en-IE"/>
        </w:rPr>
        <w:t xml:space="preserve">to </w:t>
      </w:r>
      <w:r w:rsidR="000C2A5F">
        <w:rPr>
          <w:rFonts w:ascii="Calibri" w:eastAsia="Times New Roman" w:hAnsi="Calibri" w:cs="Calibri"/>
          <w:color w:val="000000"/>
          <w:lang w:eastAsia="en-IE"/>
        </w:rPr>
        <w:t>seriously consider the contents of this letter and consider the legacy you wish to leave</w:t>
      </w:r>
      <w:r>
        <w:rPr>
          <w:rFonts w:ascii="Calibri" w:eastAsia="Times New Roman" w:hAnsi="Calibri" w:cs="Calibri"/>
          <w:color w:val="000000"/>
          <w:lang w:eastAsia="en-IE"/>
        </w:rPr>
        <w:t xml:space="preserve"> behind, because the </w:t>
      </w:r>
      <w:r w:rsidR="00510991">
        <w:rPr>
          <w:rFonts w:ascii="Calibri" w:eastAsia="Times New Roman" w:hAnsi="Calibri" w:cs="Calibri"/>
          <w:color w:val="000000"/>
          <w:lang w:eastAsia="en-IE"/>
        </w:rPr>
        <w:t>people are watching.</w:t>
      </w:r>
    </w:p>
    <w:p w14:paraId="2D1C1403" w14:textId="77777777" w:rsidR="00510991" w:rsidRPr="0035539C" w:rsidRDefault="00510991" w:rsidP="005A05C1">
      <w:pPr>
        <w:spacing w:after="0" w:line="276" w:lineRule="auto"/>
        <w:jc w:val="both"/>
        <w:rPr>
          <w:rFonts w:ascii="Calibri" w:eastAsia="Times New Roman" w:hAnsi="Calibri" w:cs="Calibri"/>
          <w:color w:val="000000"/>
          <w:lang w:eastAsia="en-IE"/>
        </w:rPr>
      </w:pPr>
    </w:p>
    <w:p w14:paraId="394511E0" w14:textId="77777777" w:rsidR="007431CF" w:rsidRPr="007431CF" w:rsidRDefault="007431CF" w:rsidP="00763013">
      <w:pPr>
        <w:spacing w:before="240" w:after="0" w:line="276" w:lineRule="auto"/>
        <w:jc w:val="both"/>
        <w:rPr>
          <w:rFonts w:ascii="Times New Roman" w:eastAsia="Times New Roman" w:hAnsi="Times New Roman" w:cs="Times New Roman"/>
          <w:sz w:val="24"/>
          <w:szCs w:val="24"/>
          <w:lang w:eastAsia="en-IE"/>
        </w:rPr>
      </w:pPr>
      <w:r w:rsidRPr="007431CF">
        <w:rPr>
          <w:rFonts w:ascii="Calibri" w:eastAsia="Times New Roman" w:hAnsi="Calibri" w:cs="Calibri"/>
          <w:color w:val="000000"/>
          <w:lang w:eastAsia="en-IE"/>
        </w:rPr>
        <w:t>Yours Sincerely</w:t>
      </w:r>
    </w:p>
    <w:p w14:paraId="29CB8A94" w14:textId="77777777" w:rsidR="007431CF" w:rsidRPr="007431CF" w:rsidRDefault="007431CF" w:rsidP="00763013">
      <w:pPr>
        <w:spacing w:before="240" w:after="0" w:line="276" w:lineRule="auto"/>
        <w:jc w:val="both"/>
        <w:rPr>
          <w:rFonts w:ascii="Times New Roman" w:eastAsia="Times New Roman" w:hAnsi="Times New Roman" w:cs="Times New Roman"/>
          <w:sz w:val="24"/>
          <w:szCs w:val="24"/>
          <w:lang w:eastAsia="en-IE"/>
        </w:rPr>
      </w:pPr>
      <w:r w:rsidRPr="007431CF">
        <w:rPr>
          <w:rFonts w:ascii="Calibri" w:eastAsia="Times New Roman" w:hAnsi="Calibri" w:cs="Calibri"/>
          <w:color w:val="000000"/>
          <w:lang w:eastAsia="en-IE"/>
        </w:rPr>
        <w:t> </w:t>
      </w:r>
    </w:p>
    <w:p w14:paraId="3D11FE08" w14:textId="645F9D50" w:rsidR="00D15D2F" w:rsidRDefault="00C26924" w:rsidP="00F93BC4">
      <w:pPr>
        <w:spacing w:before="240" w:after="0" w:line="276" w:lineRule="auto"/>
        <w:jc w:val="both"/>
      </w:pPr>
      <w:r>
        <w:rPr>
          <w:rFonts w:ascii="Calibri" w:eastAsia="Times New Roman" w:hAnsi="Calibri" w:cs="Calibri"/>
          <w:color w:val="000000"/>
          <w:lang w:eastAsia="en-IE"/>
        </w:rPr>
        <w:t>__________________________</w:t>
      </w:r>
      <w:r>
        <w:rPr>
          <w:rFonts w:ascii="Calibri" w:eastAsia="Times New Roman" w:hAnsi="Calibri" w:cs="Calibri"/>
          <w:color w:val="000000"/>
          <w:lang w:eastAsia="en-IE"/>
        </w:rPr>
        <w:br/>
      </w:r>
      <w:r w:rsidRPr="0035539C">
        <w:rPr>
          <w:rFonts w:ascii="Calibri" w:eastAsia="Times New Roman" w:hAnsi="Calibri" w:cs="Calibri"/>
          <w:b/>
          <w:bCs/>
          <w:color w:val="000000"/>
          <w:lang w:eastAsia="en-IE"/>
        </w:rPr>
        <w:t>IN</w:t>
      </w:r>
      <w:r w:rsidRPr="0035539C">
        <w:rPr>
          <w:b/>
          <w:bCs/>
        </w:rPr>
        <w:t>SERT YOUR NAME HERE</w:t>
      </w:r>
    </w:p>
    <w:p w14:paraId="0C3C9D7E" w14:textId="1387E722" w:rsidR="001E3FF4" w:rsidRDefault="00000000" w:rsidP="00CA1199">
      <w:pPr>
        <w:spacing w:after="0" w:line="360" w:lineRule="auto"/>
      </w:pPr>
    </w:p>
    <w:sectPr w:rsidR="001E3F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28FD" w14:textId="77777777" w:rsidR="00425FCA" w:rsidRDefault="00425FCA" w:rsidP="006270B5">
      <w:pPr>
        <w:spacing w:after="0" w:line="240" w:lineRule="auto"/>
      </w:pPr>
      <w:r>
        <w:separator/>
      </w:r>
    </w:p>
  </w:endnote>
  <w:endnote w:type="continuationSeparator" w:id="0">
    <w:p w14:paraId="5D1A55F6" w14:textId="77777777" w:rsidR="00425FCA" w:rsidRDefault="00425FCA" w:rsidP="0062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E46C" w14:textId="77777777" w:rsidR="00425FCA" w:rsidRDefault="00425FCA" w:rsidP="006270B5">
      <w:pPr>
        <w:spacing w:after="0" w:line="240" w:lineRule="auto"/>
      </w:pPr>
      <w:r>
        <w:separator/>
      </w:r>
    </w:p>
  </w:footnote>
  <w:footnote w:type="continuationSeparator" w:id="0">
    <w:p w14:paraId="6B36EE49" w14:textId="77777777" w:rsidR="00425FCA" w:rsidRDefault="00425FCA" w:rsidP="00627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B33"/>
    <w:multiLevelType w:val="hybridMultilevel"/>
    <w:tmpl w:val="4AC266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53279B"/>
    <w:multiLevelType w:val="hybridMultilevel"/>
    <w:tmpl w:val="294CABFC"/>
    <w:lvl w:ilvl="0" w:tplc="C95A06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CD0C24"/>
    <w:multiLevelType w:val="hybridMultilevel"/>
    <w:tmpl w:val="0512E9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373D7E"/>
    <w:multiLevelType w:val="hybridMultilevel"/>
    <w:tmpl w:val="998C2D28"/>
    <w:lvl w:ilvl="0" w:tplc="66F662C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F61AD7"/>
    <w:multiLevelType w:val="hybridMultilevel"/>
    <w:tmpl w:val="311EB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929"/>
    <w:multiLevelType w:val="hybridMultilevel"/>
    <w:tmpl w:val="A0184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6D723F"/>
    <w:multiLevelType w:val="hybridMultilevel"/>
    <w:tmpl w:val="696A9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526EB3"/>
    <w:multiLevelType w:val="hybridMultilevel"/>
    <w:tmpl w:val="3B021982"/>
    <w:lvl w:ilvl="0" w:tplc="18090013">
      <w:start w:val="1"/>
      <w:numFmt w:val="upp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15:restartNumberingAfterBreak="0">
    <w:nsid w:val="209D52A1"/>
    <w:multiLevelType w:val="hybridMultilevel"/>
    <w:tmpl w:val="7638B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0700BA"/>
    <w:multiLevelType w:val="multilevel"/>
    <w:tmpl w:val="3FBE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9131E"/>
    <w:multiLevelType w:val="hybridMultilevel"/>
    <w:tmpl w:val="2AF69168"/>
    <w:lvl w:ilvl="0" w:tplc="18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BAD43FE"/>
    <w:multiLevelType w:val="hybridMultilevel"/>
    <w:tmpl w:val="4F2472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A11DA3"/>
    <w:multiLevelType w:val="multilevel"/>
    <w:tmpl w:val="615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B6680"/>
    <w:multiLevelType w:val="hybridMultilevel"/>
    <w:tmpl w:val="11289F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4A1310"/>
    <w:multiLevelType w:val="hybridMultilevel"/>
    <w:tmpl w:val="2110CE28"/>
    <w:lvl w:ilvl="0" w:tplc="D24A1CE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49D6D84"/>
    <w:multiLevelType w:val="hybridMultilevel"/>
    <w:tmpl w:val="3C8AC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5A62D9E"/>
    <w:multiLevelType w:val="hybridMultilevel"/>
    <w:tmpl w:val="968E6F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07E3DB1"/>
    <w:multiLevelType w:val="hybridMultilevel"/>
    <w:tmpl w:val="255EF7C6"/>
    <w:lvl w:ilvl="0" w:tplc="509851B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88D5F37"/>
    <w:multiLevelType w:val="multilevel"/>
    <w:tmpl w:val="0A34F1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C3D509E"/>
    <w:multiLevelType w:val="hybridMultilevel"/>
    <w:tmpl w:val="12826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85C558C"/>
    <w:multiLevelType w:val="hybridMultilevel"/>
    <w:tmpl w:val="894EDF78"/>
    <w:lvl w:ilvl="0" w:tplc="93D8590E">
      <w:start w:val="1"/>
      <w:numFmt w:val="decimal"/>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B6133C7"/>
    <w:multiLevelType w:val="hybridMultilevel"/>
    <w:tmpl w:val="045A51B4"/>
    <w:lvl w:ilvl="0" w:tplc="1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2840AA9"/>
    <w:multiLevelType w:val="hybridMultilevel"/>
    <w:tmpl w:val="2F309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45D5657"/>
    <w:multiLevelType w:val="multilevel"/>
    <w:tmpl w:val="3FF4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F946B2"/>
    <w:multiLevelType w:val="multilevel"/>
    <w:tmpl w:val="DAD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07E1C"/>
    <w:multiLevelType w:val="multilevel"/>
    <w:tmpl w:val="333863A2"/>
    <w:lvl w:ilvl="0">
      <w:start w:val="1"/>
      <w:numFmt w:val="decimal"/>
      <w:lvlText w:val="%1."/>
      <w:lvlJc w:val="left"/>
      <w:pPr>
        <w:tabs>
          <w:tab w:val="num" w:pos="720"/>
        </w:tabs>
        <w:ind w:left="720" w:hanging="360"/>
      </w:pPr>
      <w:rPr>
        <w:rFonts w:ascii="Calibri" w:eastAsia="Times New Roman" w:hAnsi="Calibri" w:cs="Calibri"/>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795527"/>
    <w:multiLevelType w:val="hybridMultilevel"/>
    <w:tmpl w:val="500A029C"/>
    <w:lvl w:ilvl="0" w:tplc="9FA6534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C616963"/>
    <w:multiLevelType w:val="hybridMultilevel"/>
    <w:tmpl w:val="E5AA66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EBA01F6"/>
    <w:multiLevelType w:val="hybridMultilevel"/>
    <w:tmpl w:val="E064EB74"/>
    <w:lvl w:ilvl="0" w:tplc="D24A1CE0">
      <w:start w:val="1"/>
      <w:numFmt w:val="bullet"/>
      <w:lvlText w:val=""/>
      <w:lvlJc w:val="left"/>
      <w:pPr>
        <w:ind w:left="720" w:hanging="360"/>
      </w:pPr>
      <w:rPr>
        <w:rFonts w:ascii="Symbol" w:hAnsi="Symbol" w:hint="default"/>
      </w:rPr>
    </w:lvl>
    <w:lvl w:ilvl="1" w:tplc="5F7A2BBE">
      <w:start w:val="2"/>
      <w:numFmt w:val="bullet"/>
      <w:lvlText w:val="-"/>
      <w:lvlJc w:val="left"/>
      <w:pPr>
        <w:ind w:left="1440" w:hanging="360"/>
      </w:pPr>
      <w:rPr>
        <w:rFonts w:ascii="Arial" w:eastAsia="Arial"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56071072">
    <w:abstractNumId w:val="20"/>
  </w:num>
  <w:num w:numId="2" w16cid:durableId="1671760863">
    <w:abstractNumId w:val="9"/>
  </w:num>
  <w:num w:numId="3" w16cid:durableId="646402637">
    <w:abstractNumId w:val="18"/>
  </w:num>
  <w:num w:numId="4" w16cid:durableId="1899440380">
    <w:abstractNumId w:val="28"/>
  </w:num>
  <w:num w:numId="5" w16cid:durableId="1278292945">
    <w:abstractNumId w:val="14"/>
  </w:num>
  <w:num w:numId="6" w16cid:durableId="450783842">
    <w:abstractNumId w:val="23"/>
  </w:num>
  <w:num w:numId="7" w16cid:durableId="1463615984">
    <w:abstractNumId w:val="25"/>
  </w:num>
  <w:num w:numId="8" w16cid:durableId="570893991">
    <w:abstractNumId w:val="12"/>
  </w:num>
  <w:num w:numId="9" w16cid:durableId="1267420660">
    <w:abstractNumId w:val="24"/>
  </w:num>
  <w:num w:numId="10" w16cid:durableId="195044456">
    <w:abstractNumId w:val="15"/>
  </w:num>
  <w:num w:numId="11" w16cid:durableId="725106753">
    <w:abstractNumId w:val="4"/>
  </w:num>
  <w:num w:numId="12" w16cid:durableId="462314074">
    <w:abstractNumId w:val="3"/>
  </w:num>
  <w:num w:numId="13" w16cid:durableId="69160369">
    <w:abstractNumId w:val="5"/>
  </w:num>
  <w:num w:numId="14" w16cid:durableId="1632782212">
    <w:abstractNumId w:val="19"/>
  </w:num>
  <w:num w:numId="15" w16cid:durableId="844133376">
    <w:abstractNumId w:val="26"/>
  </w:num>
  <w:num w:numId="16" w16cid:durableId="383409261">
    <w:abstractNumId w:val="1"/>
  </w:num>
  <w:num w:numId="17" w16cid:durableId="2111244239">
    <w:abstractNumId w:val="8"/>
  </w:num>
  <w:num w:numId="18" w16cid:durableId="404299488">
    <w:abstractNumId w:val="2"/>
  </w:num>
  <w:num w:numId="19" w16cid:durableId="1707758316">
    <w:abstractNumId w:val="27"/>
  </w:num>
  <w:num w:numId="20" w16cid:durableId="1190802438">
    <w:abstractNumId w:val="17"/>
  </w:num>
  <w:num w:numId="21" w16cid:durableId="1979142016">
    <w:abstractNumId w:val="7"/>
  </w:num>
  <w:num w:numId="22" w16cid:durableId="1210804611">
    <w:abstractNumId w:val="10"/>
  </w:num>
  <w:num w:numId="23" w16cid:durableId="2058577238">
    <w:abstractNumId w:val="21"/>
  </w:num>
  <w:num w:numId="24" w16cid:durableId="1635016238">
    <w:abstractNumId w:val="0"/>
  </w:num>
  <w:num w:numId="25" w16cid:durableId="1590964050">
    <w:abstractNumId w:val="11"/>
  </w:num>
  <w:num w:numId="26" w16cid:durableId="147022300">
    <w:abstractNumId w:val="6"/>
  </w:num>
  <w:num w:numId="27" w16cid:durableId="90590824">
    <w:abstractNumId w:val="16"/>
  </w:num>
  <w:num w:numId="28" w16cid:durableId="156923966">
    <w:abstractNumId w:val="13"/>
  </w:num>
  <w:num w:numId="29" w16cid:durableId="1808268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23"/>
    <w:rsid w:val="0000679D"/>
    <w:rsid w:val="000319CB"/>
    <w:rsid w:val="00075B23"/>
    <w:rsid w:val="000C2A5F"/>
    <w:rsid w:val="000E147A"/>
    <w:rsid w:val="000E5232"/>
    <w:rsid w:val="000E5DE9"/>
    <w:rsid w:val="000F7B54"/>
    <w:rsid w:val="001315B5"/>
    <w:rsid w:val="00163F5C"/>
    <w:rsid w:val="00181668"/>
    <w:rsid w:val="001E1E4D"/>
    <w:rsid w:val="002138E2"/>
    <w:rsid w:val="00215972"/>
    <w:rsid w:val="00223157"/>
    <w:rsid w:val="00230093"/>
    <w:rsid w:val="002954BA"/>
    <w:rsid w:val="00317935"/>
    <w:rsid w:val="00322310"/>
    <w:rsid w:val="0035539C"/>
    <w:rsid w:val="00370F4F"/>
    <w:rsid w:val="00384D35"/>
    <w:rsid w:val="00392CB6"/>
    <w:rsid w:val="003A5B80"/>
    <w:rsid w:val="003D357F"/>
    <w:rsid w:val="003E5AC6"/>
    <w:rsid w:val="003F4B88"/>
    <w:rsid w:val="004054A1"/>
    <w:rsid w:val="004239D4"/>
    <w:rsid w:val="00425FCA"/>
    <w:rsid w:val="00450FCC"/>
    <w:rsid w:val="004576BC"/>
    <w:rsid w:val="004A62E7"/>
    <w:rsid w:val="004F7403"/>
    <w:rsid w:val="00510991"/>
    <w:rsid w:val="00582A7A"/>
    <w:rsid w:val="005A05C1"/>
    <w:rsid w:val="00623FD5"/>
    <w:rsid w:val="006270B5"/>
    <w:rsid w:val="0065745A"/>
    <w:rsid w:val="00675ECE"/>
    <w:rsid w:val="006C44AC"/>
    <w:rsid w:val="006D2A16"/>
    <w:rsid w:val="006D2BCE"/>
    <w:rsid w:val="00736389"/>
    <w:rsid w:val="007431CF"/>
    <w:rsid w:val="00743430"/>
    <w:rsid w:val="00763013"/>
    <w:rsid w:val="00765DC0"/>
    <w:rsid w:val="00774A51"/>
    <w:rsid w:val="007B13BD"/>
    <w:rsid w:val="007C0B8B"/>
    <w:rsid w:val="007C0BE7"/>
    <w:rsid w:val="0080485E"/>
    <w:rsid w:val="00811772"/>
    <w:rsid w:val="00820E25"/>
    <w:rsid w:val="00830FAB"/>
    <w:rsid w:val="0089687E"/>
    <w:rsid w:val="008E00C3"/>
    <w:rsid w:val="008F7C27"/>
    <w:rsid w:val="0091490C"/>
    <w:rsid w:val="00920CA4"/>
    <w:rsid w:val="00937398"/>
    <w:rsid w:val="009A4F96"/>
    <w:rsid w:val="009C0DAB"/>
    <w:rsid w:val="009F3FDD"/>
    <w:rsid w:val="00A01352"/>
    <w:rsid w:val="00A23424"/>
    <w:rsid w:val="00A711A7"/>
    <w:rsid w:val="00A96223"/>
    <w:rsid w:val="00AF5C6A"/>
    <w:rsid w:val="00B35712"/>
    <w:rsid w:val="00B70374"/>
    <w:rsid w:val="00B73F0E"/>
    <w:rsid w:val="00B82565"/>
    <w:rsid w:val="00B84DD1"/>
    <w:rsid w:val="00B91385"/>
    <w:rsid w:val="00BB7A08"/>
    <w:rsid w:val="00BD565D"/>
    <w:rsid w:val="00C26924"/>
    <w:rsid w:val="00C4098E"/>
    <w:rsid w:val="00C51F7C"/>
    <w:rsid w:val="00C615FE"/>
    <w:rsid w:val="00CA1199"/>
    <w:rsid w:val="00CB0CAA"/>
    <w:rsid w:val="00D15D2F"/>
    <w:rsid w:val="00D302EB"/>
    <w:rsid w:val="00D42033"/>
    <w:rsid w:val="00DA5848"/>
    <w:rsid w:val="00DE758A"/>
    <w:rsid w:val="00E765ED"/>
    <w:rsid w:val="00EB3BC3"/>
    <w:rsid w:val="00F93BC4"/>
    <w:rsid w:val="00FD5FE3"/>
    <w:rsid w:val="00FE2B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74CD"/>
  <w15:chartTrackingRefBased/>
  <w15:docId w15:val="{6DF02AF9-0B0C-4430-B416-12AF0B6C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565"/>
    <w:pPr>
      <w:ind w:left="720"/>
      <w:contextualSpacing/>
    </w:pPr>
  </w:style>
  <w:style w:type="table" w:styleId="TableGrid">
    <w:name w:val="Table Grid"/>
    <w:basedOn w:val="TableNormal"/>
    <w:uiPriority w:val="39"/>
    <w:rsid w:val="00181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398"/>
    <w:rPr>
      <w:color w:val="0563C1" w:themeColor="hyperlink"/>
      <w:u w:val="single"/>
    </w:rPr>
  </w:style>
  <w:style w:type="character" w:styleId="UnresolvedMention">
    <w:name w:val="Unresolved Mention"/>
    <w:basedOn w:val="DefaultParagraphFont"/>
    <w:uiPriority w:val="99"/>
    <w:semiHidden/>
    <w:unhideWhenUsed/>
    <w:rsid w:val="00937398"/>
    <w:rPr>
      <w:color w:val="605E5C"/>
      <w:shd w:val="clear" w:color="auto" w:fill="E1DFDD"/>
    </w:rPr>
  </w:style>
  <w:style w:type="paragraph" w:styleId="FootnoteText">
    <w:name w:val="footnote text"/>
    <w:basedOn w:val="Normal"/>
    <w:link w:val="FootnoteTextChar"/>
    <w:uiPriority w:val="99"/>
    <w:semiHidden/>
    <w:unhideWhenUsed/>
    <w:rsid w:val="006270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0B5"/>
    <w:rPr>
      <w:sz w:val="20"/>
      <w:szCs w:val="20"/>
    </w:rPr>
  </w:style>
  <w:style w:type="character" w:styleId="FootnoteReference">
    <w:name w:val="footnote reference"/>
    <w:basedOn w:val="DefaultParagraphFont"/>
    <w:uiPriority w:val="99"/>
    <w:semiHidden/>
    <w:unhideWhenUsed/>
    <w:rsid w:val="006270B5"/>
    <w:rPr>
      <w:vertAlign w:val="superscript"/>
    </w:rPr>
  </w:style>
  <w:style w:type="paragraph" w:styleId="NormalWeb">
    <w:name w:val="Normal (Web)"/>
    <w:basedOn w:val="Normal"/>
    <w:uiPriority w:val="99"/>
    <w:semiHidden/>
    <w:unhideWhenUsed/>
    <w:rsid w:val="00370F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67908">
      <w:bodyDiv w:val="1"/>
      <w:marLeft w:val="0"/>
      <w:marRight w:val="0"/>
      <w:marTop w:val="0"/>
      <w:marBottom w:val="0"/>
      <w:divBdr>
        <w:top w:val="none" w:sz="0" w:space="0" w:color="auto"/>
        <w:left w:val="none" w:sz="0" w:space="0" w:color="auto"/>
        <w:bottom w:val="none" w:sz="0" w:space="0" w:color="auto"/>
        <w:right w:val="none" w:sz="0" w:space="0" w:color="auto"/>
      </w:divBdr>
    </w:div>
    <w:div w:id="1491873149">
      <w:bodyDiv w:val="1"/>
      <w:marLeft w:val="0"/>
      <w:marRight w:val="0"/>
      <w:marTop w:val="0"/>
      <w:marBottom w:val="0"/>
      <w:divBdr>
        <w:top w:val="none" w:sz="0" w:space="0" w:color="auto"/>
        <w:left w:val="none" w:sz="0" w:space="0" w:color="auto"/>
        <w:bottom w:val="none" w:sz="0" w:space="0" w:color="auto"/>
        <w:right w:val="none" w:sz="0" w:space="0" w:color="auto"/>
      </w:divBdr>
    </w:div>
    <w:div w:id="1548642701">
      <w:bodyDiv w:val="1"/>
      <w:marLeft w:val="0"/>
      <w:marRight w:val="0"/>
      <w:marTop w:val="0"/>
      <w:marBottom w:val="0"/>
      <w:divBdr>
        <w:top w:val="none" w:sz="0" w:space="0" w:color="auto"/>
        <w:left w:val="none" w:sz="0" w:space="0" w:color="auto"/>
        <w:bottom w:val="none" w:sz="0" w:space="0" w:color="auto"/>
        <w:right w:val="none" w:sz="0" w:space="0" w:color="auto"/>
      </w:divBdr>
      <w:divsChild>
        <w:div w:id="1990549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62388-C03B-45DE-A61D-F1B102DF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Mullally</dc:creator>
  <cp:keywords/>
  <dc:description/>
  <cp:lastModifiedBy>Tracey O'Mahony</cp:lastModifiedBy>
  <cp:revision>2</cp:revision>
  <dcterms:created xsi:type="dcterms:W3CDTF">2022-11-04T15:35:00Z</dcterms:created>
  <dcterms:modified xsi:type="dcterms:W3CDTF">2022-11-04T15:35:00Z</dcterms:modified>
</cp:coreProperties>
</file>